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E17" w:rsidRPr="008E7FCA" w:rsidRDefault="008E7FCA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4</w:t>
      </w:r>
      <w:r w:rsidR="008E3E17" w:rsidRPr="008E3E17">
        <w:rPr>
          <w:rFonts w:asciiTheme="minorHAnsi" w:hAnsiTheme="minorHAnsi"/>
          <w:b/>
          <w:sz w:val="28"/>
          <w:szCs w:val="28"/>
        </w:rPr>
        <w:t>) HYPERBOL</w:t>
      </w:r>
      <w:r>
        <w:rPr>
          <w:rFonts w:asciiTheme="minorHAnsi" w:hAnsiTheme="minorHAnsi"/>
          <w:b/>
          <w:sz w:val="28"/>
          <w:szCs w:val="28"/>
        </w:rPr>
        <w:t>A</w:t>
      </w:r>
    </w:p>
    <w:p w:rsidR="008E3E17" w:rsidRDefault="008E3E17">
      <w:pPr>
        <w:rPr>
          <w:rFonts w:asciiTheme="minorHAnsi" w:hAnsiTheme="minorHAnsi"/>
          <w:sz w:val="28"/>
          <w:szCs w:val="28"/>
        </w:rPr>
      </w:pPr>
    </w:p>
    <w:p w:rsidR="008E7FCA" w:rsidRDefault="00BC730D">
      <w:pPr>
        <w:rPr>
          <w:rFonts w:asciiTheme="minorHAnsi" w:hAnsiTheme="minorHAnsi"/>
          <w:sz w:val="28"/>
          <w:szCs w:val="28"/>
        </w:rPr>
      </w:pPr>
      <w:r w:rsidRPr="00BC730D">
        <w:rPr>
          <w:rFonts w:asciiTheme="minorHAnsi" w:eastAsiaTheme="minorEastAsia" w:hAnsiTheme="minorHAnsi"/>
          <w:noProof/>
          <w:sz w:val="28"/>
          <w:szCs w:val="28"/>
          <w:lang w:eastAsia="en-NZ"/>
        </w:rPr>
        <w:pict>
          <v:group id="_x0000_s1059" style="position:absolute;margin-left:307.6pt;margin-top:26.45pt;width:236.5pt;height:220.3pt;z-index:251696128" coordorigin="6832,2333" coordsize="4730,44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6" type="#_x0000_t202" style="position:absolute;left:7258;top:2333;width:1558;height:714" stroked="f">
              <v:fill opacity="0"/>
              <v:textbox>
                <w:txbxContent>
                  <w:p w:rsidR="000D0F22" w:rsidRDefault="000D0F22" w:rsidP="000D0F22">
                    <m:oMathPara>
                      <m:oMath>
                        <m:r>
                          <w:rPr>
                            <w:rFonts w:ascii="Cambria Math" w:hAnsi="Cambria Math"/>
                          </w:rPr>
                          <m:t>y=-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oMath>
                    </m:oMathPara>
                  </w:p>
                </w:txbxContent>
              </v:textbox>
            </v:shape>
            <v:group id="_x0000_s1058" style="position:absolute;left:6832;top:2579;width:4730;height:4160" coordorigin="6564,2120" coordsize="4730,4160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0" type="#_x0000_t32" style="position:absolute;left:6564;top:4074;width:4530;height:1" o:connectortype="straight" o:regroupid="2">
                <v:stroke endarrow="block"/>
              </v:shape>
              <v:group id="_x0000_s1057" style="position:absolute;left:6990;top:2120;width:4304;height:4160" coordorigin="6990,2120" coordsize="4304,4160">
                <v:shape id="_x0000_s1055" type="#_x0000_t202" style="position:absolute;left:6990;top:5566;width:1558;height:714" stroked="f">
                  <v:fill opacity="0"/>
                  <v:textbox style="mso-next-textbox:#_x0000_s1055">
                    <w:txbxContent>
                      <w:p w:rsidR="000D0F22" w:rsidRDefault="000D0F22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y=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b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</w:rPr>
                                  <m:t>a</m:t>
                                </m:r>
                              </m:den>
                            </m:f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oMath>
                        </m:oMathPara>
                      </w:p>
                    </w:txbxContent>
                  </v:textbox>
                </v:shape>
                <v:shape id="_x0000_s1029" type="#_x0000_t32" style="position:absolute;left:8871;top:2159;width:1;height:3608;flip:y" o:connectortype="straight" o:regroupid="2">
                  <v:stroke endarrow="block"/>
                </v:shape>
                <v:shape id="_x0000_s1031" style="position:absolute;left:9765;top:2459;width:649;height:3180" coordsize="1329,2520" o:regroupid="2" path="m1329,c664,417,,835,,1255v,420,1108,1054,1329,1265e" filled="f">
                  <v:path arrowok="t"/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32" type="#_x0000_t120" style="position:absolute;left:9712;top:4009;width:108;height:108" wrapcoords="6422 0 2919 1800 -584 6600 -584 13200 1751 19200 6422 21000 14595 21000 19265 19200 22184 12000 22184 7200 17514 1200 14595 0 6422 0" o:regroupid="2" fillcolor="black [3213]"/>
                <v:shape id="_x0000_s1033" type="#_x0000_t120" style="position:absolute;left:9712;top:5249;width:108;height:108" wrapcoords="6422 0 2919 1800 -584 6600 -584 13200 1751 19200 6422 21000 14595 21000 19265 19200 22184 12000 22184 7200 17514 1200 14595 0 6422 0" o:regroupid="2" fillcolor="black [3213]"/>
                <v:shape id="_x0000_s1034" type="#_x0000_t120" style="position:absolute;left:9702;top:2679;width:108;height:108" wrapcoords="6422 0 2919 1800 -584 6600 -584 13200 1751 19200 6422 21000 14595 21000 19265 19200 22184 12000 22184 7200 17514 1200 14595 0 6422 0" o:regroupid="2" fillcolor="black [3213]"/>
                <v:shape id="_x0000_s1035" type="#_x0000_t202" style="position:absolute;left:9483;top:3959;width:1811;height:502" o:regroupid="2" stroked="f">
                  <v:fill opacity="0"/>
                  <v:textbox style="mso-next-textbox:#_x0000_s1035">
                    <w:txbxContent>
                      <w:p w:rsidR="00EE767A" w:rsidRPr="000D0F22" w:rsidRDefault="00EE767A" w:rsidP="00EE767A">
                        <w:pPr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eastAsiaTheme="minorEastAsia"/>
                          </w:rPr>
                          <w:t xml:space="preserve">   </w:t>
                        </w:r>
                        <w:r>
                          <w:t xml:space="preserve"> 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>(a, 0)</m:t>
                          </m:r>
                        </m:oMath>
                      </w:p>
                    </w:txbxContent>
                  </v:textbox>
                </v:shape>
                <v:shape id="_x0000_s1036" type="#_x0000_t202" style="position:absolute;left:9483;top:2519;width:1650;height:502" o:regroupid="2" stroked="f">
                  <v:fill opacity="0"/>
                  <v:textbox style="mso-next-textbox:#_x0000_s1036">
                    <w:txbxContent>
                      <w:p w:rsidR="00EE767A" w:rsidRDefault="00EE767A" w:rsidP="00EE767A">
                        <w:r>
                          <w:rPr>
                            <w:rFonts w:eastAsiaTheme="minorEastAsia"/>
                          </w:rPr>
                          <w:t xml:space="preserve">   </w:t>
                        </w:r>
                        <w:r>
                          <w:t xml:space="preserve"> 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>(a, b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)</m:t>
                          </m:r>
                        </m:oMath>
                      </w:p>
                    </w:txbxContent>
                  </v:textbox>
                </v:shape>
                <v:shape id="_x0000_s1037" type="#_x0000_t202" style="position:absolute;left:8548;top:5064;width:1650;height:502" o:regroupid="2" stroked="f">
                  <v:fill opacity="0"/>
                  <v:textbox style="mso-next-textbox:#_x0000_s1037">
                    <w:txbxContent>
                      <w:p w:rsidR="00EE767A" w:rsidRDefault="00EE767A" w:rsidP="00EE767A">
                        <w:r>
                          <w:rPr>
                            <w:rFonts w:eastAsiaTheme="minorEastAsia"/>
                          </w:rPr>
                          <w:t xml:space="preserve"> </w:t>
                        </w:r>
                        <w:r w:rsidR="007B3ED4">
                          <w:rPr>
                            <w:rFonts w:eastAsiaTheme="minorEastAsia"/>
                          </w:rPr>
                          <w:t xml:space="preserve">   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>(a, -b)</m:t>
                          </m:r>
                        </m:oMath>
                      </w:p>
                    </w:txbxContent>
                  </v:textbox>
                </v:shape>
                <v:shape id="_x0000_s1048" style="position:absolute;left:7218;top:2459;width:784;height:3180;rotation:180" coordsize="1329,2520" o:regroupid="2" path="m1329,c664,417,,835,,1255v,420,1108,1054,1329,1265e" filled="f">
                  <v:path arrowok="t"/>
                </v:shape>
                <v:shape id="_x0000_s1049" type="#_x0000_t32" style="position:absolute;left:7774;top:2120;width:2420;height:3608;flip:y" o:connectortype="straight" o:regroupid="2">
                  <v:stroke dashstyle="dash"/>
                </v:shape>
                <v:shape id="_x0000_s1050" type="#_x0000_t32" style="position:absolute;left:7493;top:2387;width:2705;height:3453" o:connectortype="straight" o:regroupid="2">
                  <v:stroke dashstyle="dash"/>
                </v:shape>
                <v:shape id="_x0000_s1051" type="#_x0000_t120" style="position:absolute;left:7946;top:4006;width:108;height:108" wrapcoords="6422 0 2919 1800 -584 6600 -584 13200 1751 19200 6422 21000 14595 21000 19265 19200 22184 12000 22184 7200 17514 1200 14595 0 6422 0" o:regroupid="2" fillcolor="black [3213]"/>
                <v:shape id="_x0000_s1052" type="#_x0000_t202" style="position:absolute;left:7126;top:4009;width:1811;height:502" o:regroupid="2" stroked="f">
                  <v:fill opacity="0"/>
                  <v:textbox style="mso-next-textbox:#_x0000_s1052">
                    <w:txbxContent>
                      <w:p w:rsidR="007B3ED4" w:rsidRDefault="007B3ED4" w:rsidP="007B3ED4">
                        <w:r>
                          <w:rPr>
                            <w:rFonts w:eastAsiaTheme="minorEastAsia"/>
                          </w:rPr>
                          <w:t xml:space="preserve">   </w:t>
                        </w:r>
                        <w:r>
                          <w:t xml:space="preserve"> </w:t>
                        </w:r>
                        <m:oMath>
                          <m:r>
                            <w:rPr>
                              <w:rFonts w:ascii="Cambria Math" w:hAnsi="Cambria Math"/>
                            </w:rPr>
                            <m:t>(-a, 0)</m:t>
                          </m:r>
                        </m:oMath>
                      </w:p>
                    </w:txbxContent>
                  </v:textbox>
                </v:shape>
              </v:group>
            </v:group>
          </v:group>
        </w:pict>
      </w:r>
      <w:r w:rsidR="008E7FCA">
        <w:rPr>
          <w:rFonts w:asciiTheme="minorHAnsi" w:hAnsiTheme="minorHAnsi"/>
          <w:sz w:val="28"/>
          <w:szCs w:val="28"/>
        </w:rPr>
        <w:t>The basic equations for a hyperbola are very similar to the equations for the ellipse, but there is a negative sign between the two left hand side terms.</w:t>
      </w:r>
    </w:p>
    <w:p w:rsidR="008E7FCA" w:rsidRDefault="008E7FCA">
      <w:pPr>
        <w:rPr>
          <w:rFonts w:asciiTheme="minorHAnsi" w:hAnsiTheme="minorHAnsi"/>
          <w:sz w:val="28"/>
          <w:szCs w:val="28"/>
        </w:rPr>
      </w:pPr>
    </w:p>
    <w:p w:rsidR="008E7FCA" w:rsidRDefault="008E7FCA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The basic equations for a hyperbola are:</w:t>
      </w:r>
    </w:p>
    <w:p w:rsidR="008E7FCA" w:rsidRDefault="008E7FCA">
      <w:pPr>
        <w:rPr>
          <w:rFonts w:asciiTheme="minorHAnsi" w:hAnsiTheme="minorHAnsi"/>
          <w:sz w:val="28"/>
          <w:szCs w:val="28"/>
        </w:rPr>
      </w:pPr>
    </w:p>
    <w:p w:rsidR="008E7FCA" w:rsidRDefault="00BC730D">
      <w:pPr>
        <w:rPr>
          <w:rFonts w:asciiTheme="minorHAnsi" w:eastAsiaTheme="minorEastAsia" w:hAnsiTheme="minorHAnsi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=1</m:t>
        </m:r>
      </m:oMath>
      <w:r w:rsidR="008E7FCA">
        <w:rPr>
          <w:rFonts w:asciiTheme="minorHAnsi" w:eastAsiaTheme="minorEastAsia" w:hAnsiTheme="minorHAnsi"/>
          <w:sz w:val="28"/>
          <w:szCs w:val="28"/>
        </w:rPr>
        <w:t xml:space="preserve">       </w:t>
      </w:r>
    </w:p>
    <w:p w:rsidR="008E7FCA" w:rsidRDefault="00BC730D">
      <w:pPr>
        <w:rPr>
          <w:rFonts w:asciiTheme="minorHAnsi" w:eastAsiaTheme="minorEastAsia" w:hAnsiTheme="minorHAnsi"/>
          <w:sz w:val="28"/>
          <w:szCs w:val="28"/>
        </w:rPr>
      </w:pPr>
      <w:r w:rsidRPr="00BC730D">
        <w:rPr>
          <w:rFonts w:asciiTheme="minorHAnsi" w:hAnsiTheme="minorHAnsi"/>
          <w:noProof/>
          <w:sz w:val="28"/>
          <w:szCs w:val="28"/>
          <w:lang w:eastAsia="en-NZ"/>
        </w:rPr>
        <w:pict>
          <v:shape id="_x0000_s1026" type="#_x0000_t202" style="position:absolute;margin-left:-3.25pt;margin-top:9.65pt;width:223.25pt;height:63pt;z-index:251658240">
            <v:textbox>
              <w:txbxContent>
                <w:p w:rsidR="008E7FCA" w:rsidRPr="007B3ED4" w:rsidRDefault="008E7FCA" w:rsidP="007B3ED4">
                  <w:pPr>
                    <w:pStyle w:val="ListParagraph"/>
                    <w:numPr>
                      <w:ilvl w:val="0"/>
                      <w:numId w:val="1"/>
                    </w:numPr>
                    <w:ind w:left="330" w:hanging="330"/>
                    <w:rPr>
                      <w:rFonts w:asciiTheme="minorHAnsi" w:hAnsiTheme="minorHAnsi"/>
                    </w:rPr>
                  </w:pPr>
                  <w:r w:rsidRPr="007B3ED4">
                    <w:rPr>
                      <w:rFonts w:asciiTheme="minorHAnsi" w:hAnsiTheme="minorHAnsi"/>
                    </w:rPr>
                    <w:t>Centre = (0, 0)</w:t>
                  </w:r>
                </w:p>
                <w:p w:rsidR="008E7FCA" w:rsidRPr="000A6C09" w:rsidRDefault="00885501" w:rsidP="000A6C09">
                  <w:pPr>
                    <w:pStyle w:val="ListParagraph"/>
                    <w:numPr>
                      <w:ilvl w:val="0"/>
                      <w:numId w:val="1"/>
                    </w:numPr>
                    <w:ind w:left="330" w:hanging="330"/>
                    <w:rPr>
                      <w:rFonts w:asciiTheme="minorHAnsi" w:eastAsiaTheme="minorEastAsia" w:hAnsiTheme="minorHAnsi"/>
                    </w:rPr>
                  </w:pPr>
                  <w:r w:rsidRPr="000A6C09">
                    <w:rPr>
                      <w:rFonts w:asciiTheme="minorHAnsi" w:hAnsiTheme="minorHAnsi"/>
                    </w:rPr>
                    <w:t>x</w:t>
                  </w:r>
                  <w:r w:rsidR="008E7FCA" w:rsidRPr="000A6C09">
                    <w:rPr>
                      <w:rFonts w:asciiTheme="minorHAnsi" w:hAnsiTheme="minorHAnsi"/>
                    </w:rPr>
                    <w:t xml:space="preserve"> – intercepts: </w:t>
                  </w:r>
                  <m:oMath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-a, 0</m:t>
                        </m:r>
                      </m:e>
                    </m:d>
                    <m:r>
                      <w:rPr>
                        <w:rFonts w:ascii="Cambria Math" w:eastAsiaTheme="minorEastAsia" w:hAnsi="Cambria Math"/>
                      </w:rPr>
                      <m:t>, (a,0)</m:t>
                    </m:r>
                  </m:oMath>
                </w:p>
                <w:p w:rsidR="008E7FCA" w:rsidRPr="000A6C09" w:rsidRDefault="00885501" w:rsidP="000A6C09">
                  <w:pPr>
                    <w:pStyle w:val="ListParagraph"/>
                    <w:numPr>
                      <w:ilvl w:val="0"/>
                      <w:numId w:val="1"/>
                    </w:numPr>
                    <w:ind w:left="330" w:hanging="330"/>
                    <w:rPr>
                      <w:rFonts w:asciiTheme="minorHAnsi" w:hAnsiTheme="minorHAnsi"/>
                    </w:rPr>
                  </w:pPr>
                  <w:r w:rsidRPr="000A6C09">
                    <w:rPr>
                      <w:rFonts w:asciiTheme="minorHAnsi" w:hAnsiTheme="minorHAnsi"/>
                    </w:rPr>
                    <w:t xml:space="preserve">Asymptotes: </w:t>
                  </w:r>
                  <m:oMath>
                    <m:r>
                      <w:rPr>
                        <w:rFonts w:ascii="Cambria Math" w:hAnsi="Cambria Math"/>
                      </w:rPr>
                      <m:t>y=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x</m:t>
                    </m:r>
                  </m:oMath>
                  <w:r w:rsidRPr="000A6C09">
                    <w:rPr>
                      <w:rFonts w:asciiTheme="minorHAnsi" w:eastAsiaTheme="minorEastAsia" w:hAnsiTheme="minorHAnsi"/>
                    </w:rPr>
                    <w:t xml:space="preserve">, </w:t>
                  </w:r>
                  <m:oMath>
                    <m:r>
                      <w:rPr>
                        <w:rFonts w:ascii="Cambria Math" w:eastAsiaTheme="minorEastAsia" w:hAnsi="Cambria Math"/>
                      </w:rPr>
                      <m:t>y=-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b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oMath>
                </w:p>
              </w:txbxContent>
            </v:textbox>
          </v:shape>
        </w:pict>
      </w:r>
    </w:p>
    <w:p w:rsidR="00885501" w:rsidRDefault="00885501">
      <w:pPr>
        <w:rPr>
          <w:rFonts w:asciiTheme="minorHAnsi" w:eastAsiaTheme="minorEastAsia" w:hAnsiTheme="minorHAnsi"/>
          <w:sz w:val="28"/>
          <w:szCs w:val="28"/>
        </w:rPr>
      </w:pPr>
    </w:p>
    <w:p w:rsidR="00885501" w:rsidRDefault="00885501">
      <w:pPr>
        <w:rPr>
          <w:rFonts w:asciiTheme="minorHAnsi" w:eastAsiaTheme="minorEastAsia" w:hAnsiTheme="minorHAnsi"/>
          <w:sz w:val="28"/>
          <w:szCs w:val="28"/>
        </w:rPr>
      </w:pPr>
    </w:p>
    <w:p w:rsidR="00885501" w:rsidRDefault="00885501">
      <w:pPr>
        <w:rPr>
          <w:rFonts w:asciiTheme="minorHAnsi" w:eastAsiaTheme="minorEastAsia" w:hAnsiTheme="minorHAnsi"/>
          <w:sz w:val="28"/>
          <w:szCs w:val="28"/>
        </w:rPr>
      </w:pPr>
    </w:p>
    <w:p w:rsidR="00885501" w:rsidRDefault="00885501">
      <w:pPr>
        <w:rPr>
          <w:rFonts w:asciiTheme="minorHAnsi" w:eastAsiaTheme="minorEastAsia" w:hAnsiTheme="minorHAnsi"/>
          <w:sz w:val="28"/>
          <w:szCs w:val="28"/>
        </w:rPr>
      </w:pPr>
    </w:p>
    <w:p w:rsidR="008E7FCA" w:rsidRDefault="008E7FCA">
      <w:pPr>
        <w:rPr>
          <w:rFonts w:asciiTheme="minorHAnsi" w:eastAsiaTheme="minorEastAsia" w:hAnsiTheme="minorHAnsi"/>
          <w:sz w:val="28"/>
          <w:szCs w:val="28"/>
        </w:rPr>
      </w:pPr>
    </w:p>
    <w:p w:rsidR="008E7FCA" w:rsidRDefault="005C3259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noProof/>
          <w:sz w:val="28"/>
          <w:szCs w:val="28"/>
          <w:lang w:eastAsia="en-NZ"/>
        </w:rPr>
        <w:pict>
          <v:shape id="_x0000_s1061" type="#_x0000_t202" style="position:absolute;margin-left:414.2pt;margin-top:24.6pt;width:106.4pt;height:80.4pt;z-index:251697152">
            <v:textbox>
              <w:txbxContent>
                <w:p w:rsidR="005C3259" w:rsidRDefault="005C3259">
                  <w:pPr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Quick sketch of asymptotes:</w:t>
                  </w:r>
                </w:p>
                <w:p w:rsidR="005C3259" w:rsidRDefault="005C3259">
                  <w:pPr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Point 1: centre</w:t>
                  </w:r>
                </w:p>
                <w:p w:rsidR="005C3259" w:rsidRDefault="005C3259">
                  <w:pPr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Point 2: (a, b)</w:t>
                  </w:r>
                </w:p>
                <w:p w:rsidR="005C3259" w:rsidRPr="005C3259" w:rsidRDefault="005C3259">
                  <w:pPr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Point 3: (a, -b)</w:t>
                  </w:r>
                </w:p>
              </w:txbxContent>
            </v:textbox>
          </v:shape>
        </w:pic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(x-h)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(y-k)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8"/>
            <w:szCs w:val="28"/>
          </w:rPr>
          <m:t>=1</m:t>
        </m:r>
      </m:oMath>
      <w:r w:rsidR="00885501">
        <w:rPr>
          <w:rFonts w:asciiTheme="minorHAnsi" w:eastAsiaTheme="minorEastAsia" w:hAnsiTheme="minorHAnsi"/>
          <w:sz w:val="28"/>
          <w:szCs w:val="28"/>
        </w:rPr>
        <w:t xml:space="preserve">    </w:t>
      </w:r>
    </w:p>
    <w:p w:rsidR="000D0F22" w:rsidRDefault="00BC730D">
      <w:pPr>
        <w:rPr>
          <w:rFonts w:asciiTheme="minorHAnsi" w:hAnsiTheme="minorHAnsi"/>
          <w:sz w:val="28"/>
          <w:szCs w:val="28"/>
        </w:rPr>
      </w:pPr>
      <w:r w:rsidRPr="00BC730D">
        <w:rPr>
          <w:rFonts w:asciiTheme="minorHAnsi" w:eastAsiaTheme="minorEastAsia" w:hAnsiTheme="minorHAnsi"/>
          <w:noProof/>
          <w:sz w:val="28"/>
          <w:szCs w:val="28"/>
          <w:lang w:eastAsia="en-NZ"/>
        </w:rPr>
        <w:pict>
          <v:shape id="_x0000_s1027" type="#_x0000_t202" style="position:absolute;margin-left:-3.25pt;margin-top:12.7pt;width:347.25pt;height:63pt;z-index:251659264">
            <v:textbox style="mso-next-textbox:#_x0000_s1027">
              <w:txbxContent>
                <w:p w:rsidR="00885501" w:rsidRDefault="00885501" w:rsidP="00885501">
                  <w:pPr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Centre = (h, k)</w:t>
                  </w:r>
                </w:p>
                <w:p w:rsidR="00885501" w:rsidRDefault="00885501" w:rsidP="00885501">
                  <w:pPr>
                    <w:rPr>
                      <w:rFonts w:asciiTheme="minorHAnsi" w:eastAsiaTheme="minorEastAsia" w:hAnsiTheme="minorHAnsi"/>
                    </w:rPr>
                  </w:pPr>
                  <w:r>
                    <w:rPr>
                      <w:rFonts w:asciiTheme="minorHAnsi" w:hAnsiTheme="minorHAnsi"/>
                    </w:rPr>
                    <w:t xml:space="preserve">Vertices are now </w:t>
                  </w:r>
                  <m:oMath>
                    <m:r>
                      <w:rPr>
                        <w:rFonts w:ascii="Cambria Math" w:hAnsi="Cambria Math"/>
                      </w:rPr>
                      <m:t>+a</m:t>
                    </m:r>
                  </m:oMath>
                  <w:r>
                    <w:rPr>
                      <w:rFonts w:asciiTheme="minorHAnsi" w:eastAsiaTheme="minorEastAsia" w:hAnsiTheme="minorHAnsi"/>
                    </w:rPr>
                    <w:t xml:space="preserve"> and </w:t>
                  </w:r>
                  <m:oMath>
                    <m:r>
                      <w:rPr>
                        <w:rFonts w:ascii="Cambria Math" w:eastAsiaTheme="minorEastAsia" w:hAnsi="Cambria Math"/>
                      </w:rPr>
                      <m:t>–a</m:t>
                    </m:r>
                  </m:oMath>
                  <w:r>
                    <w:rPr>
                      <w:rFonts w:asciiTheme="minorHAnsi" w:eastAsiaTheme="minorEastAsia" w:hAnsiTheme="minorHAnsi"/>
                    </w:rPr>
                    <w:t xml:space="preserve"> from centre (h, k), not the origin.</w:t>
                  </w:r>
                </w:p>
                <w:p w:rsidR="00885501" w:rsidRPr="008E7FCA" w:rsidRDefault="00885501" w:rsidP="00885501">
                  <w:pPr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 xml:space="preserve">Asymptotes are now: </w:t>
                  </w:r>
                  <m:oMath>
                    <m:r>
                      <w:rPr>
                        <w:rFonts w:ascii="Cambria Math" w:hAnsi="Cambria Math"/>
                      </w:rPr>
                      <m:t>(y-k)=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den>
                    </m:f>
                    <m:r>
                      <w:rPr>
                        <w:rFonts w:ascii="Cambria Math" w:hAnsi="Cambria Math"/>
                      </w:rPr>
                      <m:t>(x-h)</m:t>
                    </m:r>
                  </m:oMath>
                  <w:r>
                    <w:rPr>
                      <w:rFonts w:asciiTheme="minorHAnsi" w:eastAsiaTheme="minorEastAsia" w:hAnsiTheme="minorHAnsi"/>
                    </w:rPr>
                    <w:t xml:space="preserve">, </w:t>
                  </w:r>
                  <m:oMath>
                    <m:r>
                      <w:rPr>
                        <w:rFonts w:ascii="Cambria Math" w:eastAsiaTheme="minorEastAsia" w:hAnsi="Cambria Math"/>
                      </w:rPr>
                      <m:t>(y-k)=-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</w:rPr>
                          <m:t>b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</w:rPr>
                      <m:t>(x-h)</m:t>
                    </m:r>
                  </m:oMath>
                  <w:r>
                    <w:rPr>
                      <w:rFonts w:asciiTheme="minorHAnsi" w:eastAsiaTheme="minorEastAsia" w:hAnsiTheme="minorHAnsi"/>
                    </w:rPr>
                    <w:t xml:space="preserve"> </w:t>
                  </w:r>
                </w:p>
              </w:txbxContent>
            </v:textbox>
          </v:shape>
        </w:pict>
      </w:r>
    </w:p>
    <w:p w:rsidR="000D0F22" w:rsidRDefault="000D0F22">
      <w:pPr>
        <w:rPr>
          <w:rFonts w:asciiTheme="minorHAnsi" w:hAnsiTheme="minorHAnsi"/>
          <w:sz w:val="28"/>
          <w:szCs w:val="28"/>
        </w:rPr>
      </w:pPr>
    </w:p>
    <w:p w:rsidR="000D0F22" w:rsidRDefault="000D0F22">
      <w:pPr>
        <w:rPr>
          <w:rFonts w:asciiTheme="minorHAnsi" w:hAnsiTheme="minorHAnsi"/>
          <w:sz w:val="28"/>
          <w:szCs w:val="28"/>
        </w:rPr>
      </w:pPr>
    </w:p>
    <w:p w:rsidR="000D0F22" w:rsidRDefault="000D0F22">
      <w:pPr>
        <w:rPr>
          <w:rFonts w:asciiTheme="minorHAnsi" w:hAnsiTheme="minorHAnsi"/>
          <w:sz w:val="28"/>
          <w:szCs w:val="28"/>
        </w:rPr>
      </w:pPr>
    </w:p>
    <w:p w:rsidR="000D0F22" w:rsidRDefault="000D0F22">
      <w:pPr>
        <w:rPr>
          <w:rFonts w:asciiTheme="minorHAnsi" w:hAnsiTheme="minorHAnsi"/>
          <w:sz w:val="28"/>
          <w:szCs w:val="28"/>
        </w:rPr>
      </w:pPr>
    </w:p>
    <w:p w:rsidR="000D0F22" w:rsidRDefault="000D0F22">
      <w:pPr>
        <w:rPr>
          <w:rFonts w:asciiTheme="minorHAnsi" w:hAnsiTheme="minorHAnsi"/>
          <w:sz w:val="28"/>
          <w:szCs w:val="28"/>
        </w:rPr>
      </w:pPr>
    </w:p>
    <w:p w:rsidR="008E7FCA" w:rsidRDefault="000D0F22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  <w:u w:val="single"/>
        </w:rPr>
        <w:t>COMPLETING THE SQUARE FOR A HYPERBOLA</w:t>
      </w:r>
    </w:p>
    <w:p w:rsidR="000D0F22" w:rsidRDefault="000D0F22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Examples:</w:t>
      </w:r>
    </w:p>
    <w:p w:rsidR="000D0F22" w:rsidRDefault="000D0F22">
      <w:pPr>
        <w:rPr>
          <w:rFonts w:asciiTheme="minorHAnsi" w:hAnsiTheme="minorHAnsi"/>
          <w:sz w:val="28"/>
          <w:szCs w:val="28"/>
        </w:rPr>
      </w:pPr>
    </w:p>
    <w:p w:rsidR="000D0F22" w:rsidRPr="00E54DF1" w:rsidRDefault="000D0F22" w:rsidP="000D0F22">
      <w:pPr>
        <w:pStyle w:val="ListParagraph"/>
        <w:numPr>
          <w:ilvl w:val="0"/>
          <w:numId w:val="2"/>
        </w:numPr>
        <w:ind w:left="426" w:hanging="426"/>
        <w:rPr>
          <w:rFonts w:asciiTheme="minorHAnsi" w:hAnsiTheme="minorHAnsi"/>
          <w:sz w:val="28"/>
          <w:szCs w:val="28"/>
        </w:rPr>
      </w:pPr>
      <w:proofErr w:type="gramStart"/>
      <w:r>
        <w:rPr>
          <w:rFonts w:asciiTheme="minorHAnsi" w:hAnsiTheme="minorHAnsi"/>
          <w:sz w:val="28"/>
          <w:szCs w:val="28"/>
        </w:rPr>
        <w:t xml:space="preserve">Sketch </w:t>
      </w:r>
      <m:oMath>
        <w:proofErr w:type="gramEnd"/>
        <m:r>
          <w:rPr>
            <w:rFonts w:ascii="Cambria Math" w:hAnsi="Cambria Math"/>
            <w:sz w:val="28"/>
            <w:szCs w:val="28"/>
          </w:rPr>
          <m:t>9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-18x-4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+16y-43=0</m:t>
        </m:r>
      </m:oMath>
      <w:r>
        <w:rPr>
          <w:rFonts w:asciiTheme="minorHAnsi" w:eastAsiaTheme="minorEastAsia" w:hAnsiTheme="minorHAnsi"/>
          <w:sz w:val="28"/>
          <w:szCs w:val="28"/>
        </w:rPr>
        <w:t>.</w:t>
      </w:r>
    </w:p>
    <w:p w:rsidR="00E54DF1" w:rsidRDefault="00E54DF1" w:rsidP="00E54DF1">
      <w:pPr>
        <w:rPr>
          <w:rFonts w:asciiTheme="minorHAnsi" w:hAnsiTheme="minorHAnsi"/>
          <w:sz w:val="28"/>
          <w:szCs w:val="28"/>
        </w:rPr>
      </w:pPr>
    </w:p>
    <w:p w:rsidR="00E54DF1" w:rsidRDefault="00E54DF1" w:rsidP="00E54DF1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9</m:t>
          </m:r>
          <m:sSup>
            <m:sSup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-18x-4</m:t>
          </m:r>
          <m:sSup>
            <m:sSup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+16y-43=0</m:t>
          </m:r>
        </m:oMath>
      </m:oMathPara>
    </w:p>
    <w:p w:rsidR="00E54DF1" w:rsidRDefault="00E54DF1" w:rsidP="00E54DF1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9</m:t>
          </m:r>
          <m:d>
            <m:d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-2x</m:t>
              </m:r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-4</m:t>
          </m:r>
          <m:d>
            <m:d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-4y</m:t>
              </m:r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=43</m:t>
          </m:r>
        </m:oMath>
      </m:oMathPara>
    </w:p>
    <w:p w:rsidR="00E54DF1" w:rsidRDefault="00E54DF1" w:rsidP="00E54DF1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9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-2x+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365F91" w:themeColor="accent1" w:themeShade="BF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365F91" w:themeColor="accent1" w:themeShade="BF"/>
                          <w:sz w:val="28"/>
                          <w:szCs w:val="28"/>
                        </w:rPr>
                        <m:t>-2</m:t>
                      </m:r>
                    </m:num>
                    <m:den>
                      <m:r>
                        <w:rPr>
                          <w:rFonts w:ascii="Cambria Math" w:hAnsi="Cambria Math"/>
                          <w:color w:val="365F91" w:themeColor="accent1" w:themeShade="BF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-4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-4y+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365F91" w:themeColor="accent1" w:themeShade="BF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365F91" w:themeColor="accent1" w:themeShade="BF"/>
                          <w:sz w:val="28"/>
                          <w:szCs w:val="28"/>
                        </w:rPr>
                        <m:t>-4</m:t>
                      </m:r>
                    </m:num>
                    <m:den>
                      <m:r>
                        <w:rPr>
                          <w:rFonts w:ascii="Cambria Math" w:hAnsi="Cambria Math"/>
                          <w:color w:val="365F91" w:themeColor="accent1" w:themeShade="BF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=43+</m:t>
          </m:r>
          <m:sSup>
            <m:sSup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9(</m:t>
              </m:r>
              <m:f>
                <m:f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-2</m:t>
                  </m:r>
                </m:num>
                <m:den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)</m:t>
              </m:r>
            </m:e>
            <m: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-4</m:t>
          </m:r>
          <m:sSup>
            <m:sSup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-4</m:t>
                  </m:r>
                </m:num>
                <m:den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)</m:t>
              </m:r>
            </m:e>
            <m: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</m:oMath>
      </m:oMathPara>
    </w:p>
    <w:p w:rsidR="006F6DDD" w:rsidRDefault="006F6DDD" w:rsidP="00E54DF1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9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-2x+1</m:t>
              </m:r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-4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-4y+4</m:t>
              </m:r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=43+9∙1-4∙4</m:t>
          </m:r>
        </m:oMath>
      </m:oMathPara>
    </w:p>
    <w:p w:rsidR="006F6DDD" w:rsidRDefault="006F6DDD" w:rsidP="00E54DF1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9</m:t>
          </m:r>
          <m:sSup>
            <m:sSup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(x-1)</m:t>
              </m:r>
            </m:e>
            <m: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-4</m:t>
          </m:r>
          <m:sSup>
            <m:sSup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(y-2)</m:t>
              </m:r>
            </m:e>
            <m: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=36</m:t>
          </m:r>
        </m:oMath>
      </m:oMathPara>
    </w:p>
    <w:p w:rsidR="006F6DDD" w:rsidRDefault="00BC730D" w:rsidP="00E54DF1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9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(x-1)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36</m:t>
              </m:r>
            </m:den>
          </m:f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(y-2)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36</m:t>
              </m:r>
            </m:den>
          </m:f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36</m:t>
              </m:r>
            </m:num>
            <m:den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36</m:t>
              </m:r>
            </m:den>
          </m:f>
        </m:oMath>
      </m:oMathPara>
    </w:p>
    <w:p w:rsidR="006F6DDD" w:rsidRDefault="00BC730D" w:rsidP="00E54DF1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(x-1)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(y-2)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9</m:t>
              </m:r>
            </m:den>
          </m:f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=1</m:t>
          </m:r>
        </m:oMath>
      </m:oMathPara>
    </w:p>
    <w:p w:rsidR="006F6DDD" w:rsidRDefault="00BC730D" w:rsidP="00E54DF1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(x-1)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(y-2)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=1</m:t>
          </m:r>
        </m:oMath>
      </m:oMathPara>
    </w:p>
    <w:p w:rsidR="006F6DDD" w:rsidRDefault="006F6DDD" w:rsidP="00E54DF1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</w:p>
    <w:p w:rsidR="006F6DDD" w:rsidRDefault="006F6DDD" w:rsidP="00E54DF1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Centre = </w:t>
      </w:r>
      <m:oMath>
        <m:d>
          <m:d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1, 2</m:t>
            </m:r>
          </m:e>
        </m:d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,  a=2,  b=3</m:t>
        </m:r>
      </m:oMath>
    </w:p>
    <w:p w:rsidR="006F6DDD" w:rsidRDefault="006F6DDD" w:rsidP="00E54DF1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Asymptotes: </w:t>
      </w:r>
      <m:oMath>
        <m:d>
          <m:d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y-2</m:t>
            </m:r>
          </m:e>
        </m:d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x-1</m:t>
            </m:r>
          </m:e>
        </m:d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    and    </m:t>
        </m:r>
        <m:d>
          <m:d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y-2</m:t>
            </m:r>
          </m:e>
        </m:d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x-1</m:t>
            </m:r>
          </m:e>
        </m:d>
      </m:oMath>
    </w:p>
    <w:p w:rsidR="006F6DDD" w:rsidRPr="00E54DF1" w:rsidRDefault="006F6DDD" w:rsidP="00E54DF1">
      <w:pPr>
        <w:rPr>
          <w:rFonts w:asciiTheme="minorHAnsi" w:hAnsiTheme="minorHAnsi"/>
          <w:color w:val="365F91" w:themeColor="accent1" w:themeShade="BF"/>
          <w:sz w:val="28"/>
          <w:szCs w:val="28"/>
        </w:rPr>
      </w:pPr>
      <w:proofErr w:type="gramStart"/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simplified</w:t>
      </w:r>
      <w:proofErr w:type="gramEnd"/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: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x+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    and     y=-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x+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den>
        </m:f>
      </m:oMath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.</w:t>
      </w:r>
    </w:p>
    <w:p w:rsidR="00E54DF1" w:rsidRPr="00E54DF1" w:rsidRDefault="00E54DF1" w:rsidP="00E54DF1">
      <w:pPr>
        <w:rPr>
          <w:rFonts w:asciiTheme="minorHAnsi" w:hAnsiTheme="minorHAnsi"/>
          <w:sz w:val="28"/>
          <w:szCs w:val="28"/>
        </w:rPr>
      </w:pPr>
    </w:p>
    <w:p w:rsidR="000D0F22" w:rsidRPr="005821E9" w:rsidRDefault="000D0F22" w:rsidP="000D0F22">
      <w:pPr>
        <w:pStyle w:val="ListParagraph"/>
        <w:numPr>
          <w:ilvl w:val="0"/>
          <w:numId w:val="2"/>
        </w:numPr>
        <w:ind w:left="426" w:hanging="426"/>
        <w:rPr>
          <w:rFonts w:asciiTheme="minorHAnsi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lastRenderedPageBreak/>
        <w:t xml:space="preserve">Sketch </w:t>
      </w:r>
      <m:oMath>
        <m:r>
          <w:rPr>
            <w:rFonts w:ascii="Cambria Math" w:hAnsi="Cambria Math"/>
            <w:sz w:val="28"/>
            <w:szCs w:val="28"/>
          </w:rPr>
          <m:t>4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-9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+8x+126y-581=0</m:t>
        </m:r>
      </m:oMath>
    </w:p>
    <w:p w:rsidR="005821E9" w:rsidRDefault="005821E9" w:rsidP="005821E9">
      <w:pPr>
        <w:rPr>
          <w:rFonts w:asciiTheme="minorHAnsi" w:hAnsiTheme="minorHAnsi"/>
          <w:sz w:val="28"/>
          <w:szCs w:val="28"/>
        </w:rPr>
      </w:pPr>
    </w:p>
    <w:p w:rsidR="006A517D" w:rsidRDefault="006A517D" w:rsidP="006A517D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4</m:t>
          </m:r>
          <m:sSup>
            <m:sSup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-9</m:t>
          </m:r>
          <m:sSup>
            <m:sSup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+8x+126y-581=0</m:t>
          </m:r>
        </m:oMath>
      </m:oMathPara>
    </w:p>
    <w:p w:rsidR="00693EA1" w:rsidRDefault="00693EA1" w:rsidP="006A517D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4</m:t>
          </m:r>
          <m:sSup>
            <m:sSup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+8x-9</m:t>
          </m:r>
          <m:sSup>
            <m:sSup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+126y=581</m:t>
          </m:r>
        </m:oMath>
      </m:oMathPara>
    </w:p>
    <w:p w:rsidR="006A517D" w:rsidRDefault="00693EA1" w:rsidP="006A517D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4</m:t>
          </m:r>
          <m:d>
            <m:d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+2x</m:t>
              </m:r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-9</m:t>
          </m:r>
          <m:d>
            <m:d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-14y</m:t>
              </m:r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=581</m:t>
          </m:r>
        </m:oMath>
      </m:oMathPara>
    </w:p>
    <w:p w:rsidR="006A517D" w:rsidRDefault="00693EA1" w:rsidP="006A517D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4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+2x+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365F91" w:themeColor="accent1" w:themeShade="BF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365F91" w:themeColor="accent1" w:themeShade="BF"/>
                          <w:sz w:val="28"/>
                          <w:szCs w:val="28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color w:val="365F91" w:themeColor="accent1" w:themeShade="BF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-9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-14y+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365F91" w:themeColor="accent1" w:themeShade="BF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365F91" w:themeColor="accent1" w:themeShade="BF"/>
                          <w:sz w:val="28"/>
                          <w:szCs w:val="28"/>
                        </w:rPr>
                        <m:t>-14</m:t>
                      </m:r>
                    </m:num>
                    <m:den>
                      <m:r>
                        <w:rPr>
                          <w:rFonts w:ascii="Cambria Math" w:hAnsi="Cambria Math"/>
                          <w:color w:val="365F91" w:themeColor="accent1" w:themeShade="BF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=581+</m:t>
          </m:r>
          <m:sSup>
            <m:sSup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4(</m:t>
              </m:r>
              <m:f>
                <m:f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)</m:t>
              </m:r>
            </m:e>
            <m: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-9</m:t>
          </m:r>
          <m:sSup>
            <m:sSup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-14</m:t>
                  </m:r>
                </m:num>
                <m:den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)</m:t>
              </m:r>
            </m:e>
            <m: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</m:oMath>
      </m:oMathPara>
    </w:p>
    <w:p w:rsidR="006A517D" w:rsidRDefault="00693EA1" w:rsidP="006A517D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4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+2x+1</m:t>
              </m:r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-9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-14y+49</m:t>
              </m:r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=581+4∙1-9∙49</m:t>
          </m:r>
        </m:oMath>
      </m:oMathPara>
    </w:p>
    <w:p w:rsidR="006A517D" w:rsidRDefault="00693EA1" w:rsidP="006A517D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4</m:t>
          </m:r>
          <m:sSup>
            <m:sSup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(x+1)</m:t>
              </m:r>
            </m:e>
            <m: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-9</m:t>
          </m:r>
          <m:sSup>
            <m:sSup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(y-7)</m:t>
              </m:r>
            </m:e>
            <m: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=144</m:t>
          </m:r>
        </m:oMath>
      </m:oMathPara>
    </w:p>
    <w:p w:rsidR="00693EA1" w:rsidRDefault="00BC730D" w:rsidP="006A517D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(x+1)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144</m:t>
              </m:r>
            </m:den>
          </m:f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9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(y-7)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144</m:t>
              </m:r>
            </m:den>
          </m:f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144</m:t>
              </m:r>
            </m:num>
            <m:den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144</m:t>
              </m:r>
            </m:den>
          </m:f>
        </m:oMath>
      </m:oMathPara>
    </w:p>
    <w:p w:rsidR="00693EA1" w:rsidRDefault="00BC730D" w:rsidP="006A517D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(x+1)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36</m:t>
              </m:r>
            </m:den>
          </m:f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(y-7)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16</m:t>
              </m:r>
            </m:den>
          </m:f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=1</m:t>
          </m:r>
        </m:oMath>
      </m:oMathPara>
    </w:p>
    <w:p w:rsidR="00693EA1" w:rsidRDefault="00BC730D" w:rsidP="006A517D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(x+1)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6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(y-7)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4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=1</m:t>
          </m:r>
        </m:oMath>
      </m:oMathPara>
    </w:p>
    <w:p w:rsidR="006A517D" w:rsidRDefault="006A517D" w:rsidP="006A517D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</w:p>
    <w:p w:rsidR="006A517D" w:rsidRDefault="006A517D" w:rsidP="006A517D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Centre = </w:t>
      </w:r>
      <m:oMath>
        <m:d>
          <m:d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-1, 7</m:t>
            </m:r>
          </m:e>
        </m:d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,  a=6,  b=4</m:t>
        </m:r>
      </m:oMath>
    </w:p>
    <w:p w:rsidR="006A517D" w:rsidRDefault="006A517D" w:rsidP="006A517D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Asymptotes: </w:t>
      </w:r>
      <m:oMath>
        <m:d>
          <m:d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y-7</m:t>
            </m:r>
          </m:e>
        </m:d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6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x+1</m:t>
            </m:r>
          </m:e>
        </m:d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    and    </m:t>
        </m:r>
        <m:d>
          <m:d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y-7</m:t>
            </m:r>
          </m:e>
        </m:d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6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x+1</m:t>
            </m:r>
          </m:e>
        </m:d>
      </m:oMath>
    </w:p>
    <w:p w:rsidR="006A517D" w:rsidRPr="00E54DF1" w:rsidRDefault="006A517D" w:rsidP="006A517D">
      <w:pPr>
        <w:rPr>
          <w:rFonts w:asciiTheme="minorHAnsi" w:hAnsiTheme="minorHAnsi"/>
          <w:color w:val="365F91" w:themeColor="accent1" w:themeShade="BF"/>
          <w:sz w:val="28"/>
          <w:szCs w:val="28"/>
        </w:rPr>
      </w:pPr>
      <w:proofErr w:type="gramStart"/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simplified</w:t>
      </w:r>
      <w:proofErr w:type="gramEnd"/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: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x+7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    and     y=-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x+6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</m:t>
            </m:r>
          </m:den>
        </m:f>
      </m:oMath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.</w:t>
      </w:r>
    </w:p>
    <w:p w:rsidR="00E54DF1" w:rsidRDefault="00E54DF1" w:rsidP="005821E9">
      <w:pPr>
        <w:rPr>
          <w:rFonts w:asciiTheme="minorHAnsi" w:hAnsiTheme="minorHAnsi"/>
          <w:sz w:val="28"/>
          <w:szCs w:val="28"/>
        </w:rPr>
      </w:pPr>
    </w:p>
    <w:p w:rsidR="00E54DF1" w:rsidRDefault="00E54DF1" w:rsidP="005821E9">
      <w:pPr>
        <w:rPr>
          <w:rFonts w:asciiTheme="minorHAnsi" w:hAnsiTheme="minorHAnsi"/>
          <w:sz w:val="28"/>
          <w:szCs w:val="28"/>
        </w:rPr>
      </w:pPr>
    </w:p>
    <w:p w:rsidR="005821E9" w:rsidRPr="005821E9" w:rsidRDefault="005821E9" w:rsidP="005821E9">
      <w:pPr>
        <w:rPr>
          <w:rFonts w:asciiTheme="minorHAnsi" w:eastAsiaTheme="minorEastAsia" w:hAnsiTheme="minorHAnsi"/>
          <w:b/>
          <w:sz w:val="28"/>
          <w:szCs w:val="28"/>
          <w:u w:val="single"/>
        </w:rPr>
      </w:pPr>
      <w:r w:rsidRPr="005821E9">
        <w:rPr>
          <w:rFonts w:asciiTheme="minorHAnsi" w:eastAsiaTheme="minorEastAsia" w:hAnsiTheme="minorHAnsi"/>
          <w:b/>
          <w:sz w:val="28"/>
          <w:szCs w:val="28"/>
          <w:u w:val="single"/>
        </w:rPr>
        <w:t>HOW TO FORM AN EQUATION</w:t>
      </w:r>
      <w:r>
        <w:rPr>
          <w:rFonts w:asciiTheme="minorHAnsi" w:eastAsiaTheme="minorEastAsia" w:hAnsiTheme="minorHAnsi"/>
          <w:b/>
          <w:sz w:val="28"/>
          <w:szCs w:val="28"/>
          <w:u w:val="single"/>
        </w:rPr>
        <w:t>, GIVEN THE GRAPH OF A HYPERBOLA</w:t>
      </w:r>
    </w:p>
    <w:p w:rsidR="005821E9" w:rsidRDefault="005821E9" w:rsidP="005821E9">
      <w:pPr>
        <w:rPr>
          <w:rFonts w:asciiTheme="minorHAnsi" w:eastAsiaTheme="minorEastAsia" w:hAnsiTheme="minorHAnsi"/>
          <w:sz w:val="28"/>
          <w:szCs w:val="28"/>
        </w:rPr>
      </w:pPr>
    </w:p>
    <w:p w:rsidR="005821E9" w:rsidRDefault="005821E9" w:rsidP="005821E9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1) Start with the basic equation of a hyperbola: either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=1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 </w:t>
      </w:r>
      <w:proofErr w:type="gramStart"/>
      <w:r>
        <w:rPr>
          <w:rFonts w:asciiTheme="minorHAnsi" w:eastAsiaTheme="minorEastAsia" w:hAnsiTheme="minorHAnsi"/>
          <w:sz w:val="28"/>
          <w:szCs w:val="28"/>
        </w:rPr>
        <w:t xml:space="preserve">or  </w:t>
      </w:r>
      <m:oMath>
        <w:proofErr w:type="gramEnd"/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(x-h)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(y-k)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8"/>
            <w:szCs w:val="28"/>
          </w:rPr>
          <m:t>=1</m:t>
        </m:r>
      </m:oMath>
      <w:r>
        <w:rPr>
          <w:rFonts w:asciiTheme="minorHAnsi" w:eastAsiaTheme="minorEastAsia" w:hAnsiTheme="minorHAnsi"/>
          <w:sz w:val="28"/>
          <w:szCs w:val="28"/>
        </w:rPr>
        <w:t>.</w:t>
      </w:r>
    </w:p>
    <w:p w:rsidR="005821E9" w:rsidRDefault="005821E9" w:rsidP="005821E9">
      <w:pPr>
        <w:rPr>
          <w:rFonts w:asciiTheme="minorHAnsi" w:eastAsiaTheme="minorEastAsia" w:hAnsiTheme="minorHAnsi"/>
          <w:sz w:val="28"/>
          <w:szCs w:val="28"/>
        </w:rPr>
      </w:pPr>
    </w:p>
    <w:p w:rsidR="005821E9" w:rsidRDefault="005821E9" w:rsidP="005821E9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>2) Pick a point on your hyperbola</w:t>
      </w:r>
      <w:r w:rsidR="006A2313">
        <w:rPr>
          <w:rFonts w:asciiTheme="minorHAnsi" w:eastAsiaTheme="minorEastAsia" w:hAnsiTheme="minorHAnsi"/>
          <w:sz w:val="28"/>
          <w:szCs w:val="28"/>
        </w:rPr>
        <w:t xml:space="preserve"> that is NOT either of the vertices</w:t>
      </w:r>
      <w:r>
        <w:rPr>
          <w:rFonts w:asciiTheme="minorHAnsi" w:eastAsiaTheme="minorEastAsia" w:hAnsiTheme="minorHAnsi"/>
          <w:sz w:val="28"/>
          <w:szCs w:val="28"/>
        </w:rPr>
        <w:t>.</w:t>
      </w:r>
    </w:p>
    <w:p w:rsidR="005821E9" w:rsidRDefault="005821E9" w:rsidP="005821E9">
      <w:pPr>
        <w:rPr>
          <w:rFonts w:asciiTheme="minorHAnsi" w:eastAsiaTheme="minorEastAsia" w:hAnsiTheme="minorHAnsi"/>
          <w:sz w:val="28"/>
          <w:szCs w:val="28"/>
        </w:rPr>
      </w:pPr>
    </w:p>
    <w:p w:rsidR="006A2313" w:rsidRDefault="005821E9" w:rsidP="005821E9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>3) Substitute the coordinates of that point</w:t>
      </w:r>
      <w:r w:rsidR="006A2313">
        <w:rPr>
          <w:rFonts w:asciiTheme="minorHAnsi" w:eastAsiaTheme="minorEastAsia" w:hAnsiTheme="minorHAnsi"/>
          <w:sz w:val="28"/>
          <w:szCs w:val="28"/>
        </w:rPr>
        <w:t xml:space="preserve">, and the value </w:t>
      </w:r>
      <w:proofErr w:type="gramStart"/>
      <w:r w:rsidR="006A2313">
        <w:rPr>
          <w:rFonts w:asciiTheme="minorHAnsi" w:eastAsiaTheme="minorEastAsia" w:hAnsiTheme="minorHAnsi"/>
          <w:sz w:val="28"/>
          <w:szCs w:val="28"/>
        </w:rPr>
        <w:t xml:space="preserve">of </w:t>
      </w:r>
      <m:oMath>
        <w:proofErr w:type="gramEnd"/>
        <m:r>
          <w:rPr>
            <w:rFonts w:ascii="Cambria Math" w:eastAsiaTheme="minorEastAsia" w:hAnsi="Cambria Math"/>
            <w:sz w:val="28"/>
            <w:szCs w:val="28"/>
          </w:rPr>
          <m:t>a</m:t>
        </m:r>
      </m:oMath>
      <w:r w:rsidR="006A2313">
        <w:rPr>
          <w:rFonts w:asciiTheme="minorHAnsi" w:eastAsiaTheme="minorEastAsia" w:hAnsiTheme="minorHAnsi"/>
          <w:sz w:val="28"/>
          <w:szCs w:val="28"/>
        </w:rPr>
        <w:t>,</w:t>
      </w:r>
      <w:r>
        <w:rPr>
          <w:rFonts w:asciiTheme="minorHAnsi" w:eastAsiaTheme="minorEastAsia" w:hAnsiTheme="minorHAnsi"/>
          <w:sz w:val="28"/>
          <w:szCs w:val="28"/>
        </w:rPr>
        <w:t xml:space="preserve"> into the equation for a </w:t>
      </w:r>
    </w:p>
    <w:p w:rsidR="005821E9" w:rsidRDefault="006A2313" w:rsidP="005821E9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</w:t>
      </w:r>
      <w:proofErr w:type="gramStart"/>
      <w:r>
        <w:rPr>
          <w:rFonts w:asciiTheme="minorHAnsi" w:eastAsiaTheme="minorEastAsia" w:hAnsiTheme="minorHAnsi"/>
          <w:sz w:val="28"/>
          <w:szCs w:val="28"/>
        </w:rPr>
        <w:t>hyperbola</w:t>
      </w:r>
      <w:proofErr w:type="gramEnd"/>
      <w:r w:rsidR="005821E9">
        <w:rPr>
          <w:rFonts w:asciiTheme="minorHAnsi" w:eastAsiaTheme="minorEastAsia" w:hAnsiTheme="minorHAnsi"/>
          <w:sz w:val="28"/>
          <w:szCs w:val="28"/>
        </w:rPr>
        <w:t xml:space="preserve">, and solve for </w:t>
      </w:r>
      <m:oMath>
        <m:r>
          <w:rPr>
            <w:rFonts w:ascii="Cambria Math" w:eastAsiaTheme="minorEastAsia" w:hAnsi="Cambria Math"/>
            <w:sz w:val="28"/>
            <w:szCs w:val="28"/>
          </w:rPr>
          <m:t>b</m:t>
        </m:r>
      </m:oMath>
      <w:r w:rsidR="005821E9">
        <w:rPr>
          <w:rFonts w:asciiTheme="minorHAnsi" w:eastAsiaTheme="minorEastAsia" w:hAnsiTheme="minorHAnsi"/>
          <w:sz w:val="28"/>
          <w:szCs w:val="28"/>
        </w:rPr>
        <w:t>.</w:t>
      </w:r>
    </w:p>
    <w:p w:rsidR="005821E9" w:rsidRDefault="005821E9" w:rsidP="005821E9">
      <w:pPr>
        <w:rPr>
          <w:rFonts w:asciiTheme="minorHAnsi" w:eastAsiaTheme="minorEastAsia" w:hAnsiTheme="minorHAnsi"/>
          <w:sz w:val="28"/>
          <w:szCs w:val="28"/>
        </w:rPr>
      </w:pPr>
    </w:p>
    <w:p w:rsidR="005821E9" w:rsidRDefault="005821E9" w:rsidP="005821E9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>4) Write your final equation.</w:t>
      </w:r>
    </w:p>
    <w:p w:rsidR="005821E9" w:rsidRDefault="005821E9" w:rsidP="005821E9">
      <w:pPr>
        <w:rPr>
          <w:rFonts w:asciiTheme="minorHAnsi" w:hAnsiTheme="minorHAnsi"/>
          <w:sz w:val="28"/>
          <w:szCs w:val="28"/>
        </w:rPr>
      </w:pPr>
    </w:p>
    <w:p w:rsidR="009C1AE9" w:rsidRDefault="009C1AE9" w:rsidP="005821E9">
      <w:pPr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>Worksheet</w:t>
      </w:r>
    </w:p>
    <w:p w:rsidR="009C1AE9" w:rsidRDefault="009C1AE9" w:rsidP="005821E9">
      <w:pPr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>Delta Ex 37.4 pg 36.7 Q2 – 5, 7 (ignore foci).</w:t>
      </w:r>
    </w:p>
    <w:p w:rsidR="009C1AE9" w:rsidRPr="009C1AE9" w:rsidRDefault="009C1AE9" w:rsidP="005821E9">
      <w:pPr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>Extension: Q6, 8, 9.</w:t>
      </w:r>
    </w:p>
    <w:sectPr w:rsidR="009C1AE9" w:rsidRPr="009C1AE9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73347"/>
    <w:multiLevelType w:val="hybridMultilevel"/>
    <w:tmpl w:val="8952999A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2E5295"/>
    <w:multiLevelType w:val="hybridMultilevel"/>
    <w:tmpl w:val="8DAA27F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E3E17"/>
    <w:rsid w:val="000A6C09"/>
    <w:rsid w:val="000D0F22"/>
    <w:rsid w:val="001369BC"/>
    <w:rsid w:val="002809C1"/>
    <w:rsid w:val="005821E9"/>
    <w:rsid w:val="005C3259"/>
    <w:rsid w:val="00693EA1"/>
    <w:rsid w:val="006A2313"/>
    <w:rsid w:val="006A517D"/>
    <w:rsid w:val="006F6DDD"/>
    <w:rsid w:val="007B3ED4"/>
    <w:rsid w:val="007C18D9"/>
    <w:rsid w:val="007C30E9"/>
    <w:rsid w:val="00885501"/>
    <w:rsid w:val="008E3E17"/>
    <w:rsid w:val="008E7FCA"/>
    <w:rsid w:val="009A3C0D"/>
    <w:rsid w:val="009C1AE9"/>
    <w:rsid w:val="00AE792D"/>
    <w:rsid w:val="00BB4804"/>
    <w:rsid w:val="00BC730D"/>
    <w:rsid w:val="00CF6696"/>
    <w:rsid w:val="00D312B4"/>
    <w:rsid w:val="00E54DF1"/>
    <w:rsid w:val="00ED6DFA"/>
    <w:rsid w:val="00EE767A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_x0000_s1029"/>
        <o:r id="V:Rule6" type="connector" idref="#_x0000_s1050"/>
        <o:r id="V:Rule7" type="connector" idref="#_x0000_s1049"/>
        <o:r id="V:Rule8" type="connector" idref="#_x0000_s1030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7FC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F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C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3E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5</cp:revision>
  <cp:lastPrinted>2011-08-07T19:56:00Z</cp:lastPrinted>
  <dcterms:created xsi:type="dcterms:W3CDTF">2011-08-07T19:57:00Z</dcterms:created>
  <dcterms:modified xsi:type="dcterms:W3CDTF">2011-08-07T20:03:00Z</dcterms:modified>
</cp:coreProperties>
</file>